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21" w:rsidRDefault="00C51A25" w:rsidP="00D673B5">
      <w:pPr>
        <w:spacing w:before="100" w:beforeAutospacing="1" w:after="0"/>
        <w:jc w:val="center"/>
        <w:rPr>
          <w:rFonts w:ascii="Hind Guntur" w:hAnsi="Hind Guntur" w:cs="Hind Guntur"/>
          <w:b/>
          <w:sz w:val="36"/>
        </w:rPr>
      </w:pPr>
      <w:proofErr w:type="spellStart"/>
      <w:r>
        <w:rPr>
          <w:rFonts w:ascii="Hind Guntur" w:hAnsi="Hind Guntur" w:cs="Hind Guntur"/>
          <w:b/>
          <w:sz w:val="36"/>
        </w:rPr>
        <w:t>Hind</w:t>
      </w:r>
      <w:proofErr w:type="spellEnd"/>
      <w:r>
        <w:rPr>
          <w:rFonts w:ascii="Hind Guntur" w:hAnsi="Hind Guntur" w:cs="Hind Guntur"/>
          <w:b/>
          <w:sz w:val="36"/>
        </w:rPr>
        <w:t xml:space="preserve"> </w:t>
      </w:r>
      <w:proofErr w:type="spellStart"/>
      <w:r>
        <w:rPr>
          <w:rFonts w:ascii="Hind Guntur" w:hAnsi="Hind Guntur" w:cs="Hind Guntur"/>
          <w:b/>
          <w:sz w:val="36"/>
        </w:rPr>
        <w:t>Guntur</w:t>
      </w:r>
      <w:proofErr w:type="spellEnd"/>
      <w:r>
        <w:rPr>
          <w:rFonts w:ascii="Hind Guntur" w:hAnsi="Hind Guntur" w:cs="Hind Guntur"/>
          <w:b/>
          <w:sz w:val="36"/>
        </w:rPr>
        <w:t xml:space="preserve"> - 18pt</w:t>
      </w:r>
    </w:p>
    <w:p w:rsidR="004507D0" w:rsidRDefault="004507D0" w:rsidP="00D673B5">
      <w:pPr>
        <w:spacing w:before="120" w:after="0" w:line="360" w:lineRule="auto"/>
        <w:ind w:left="-737" w:right="-737"/>
        <w:jc w:val="both"/>
        <w:rPr>
          <w:rFonts w:ascii="Manrope ExtraLight" w:hAnsi="Manrope ExtraLight" w:cs="Hind Guntur"/>
          <w:b/>
          <w:sz w:val="20"/>
        </w:rPr>
      </w:pPr>
    </w:p>
    <w:p w:rsidR="004637B3" w:rsidRPr="00564A58" w:rsidRDefault="00C51A25" w:rsidP="00D673B5">
      <w:pPr>
        <w:spacing w:before="120" w:after="0" w:line="360" w:lineRule="auto"/>
        <w:ind w:left="-737" w:right="-737"/>
        <w:jc w:val="both"/>
        <w:rPr>
          <w:rFonts w:ascii="Manrope ExtraLight" w:hAnsi="Manrope ExtraLight" w:cs="Hind Guntur"/>
          <w:b/>
          <w:sz w:val="20"/>
        </w:rPr>
      </w:pPr>
      <w:proofErr w:type="spellStart"/>
      <w:r>
        <w:rPr>
          <w:rFonts w:ascii="Manrope ExtraLight" w:hAnsi="Manrope ExtraLight" w:cs="Hind Guntur"/>
          <w:b/>
          <w:sz w:val="20"/>
        </w:rPr>
        <w:t>Manrope</w:t>
      </w:r>
      <w:proofErr w:type="spellEnd"/>
      <w:r>
        <w:rPr>
          <w:rFonts w:ascii="Manrope ExtraLight" w:hAnsi="Manrope ExtraLight" w:cs="Hind Guntur"/>
          <w:b/>
          <w:sz w:val="20"/>
        </w:rPr>
        <w:t xml:space="preserve"> - 10pt</w:t>
      </w:r>
    </w:p>
    <w:sectPr w:rsidR="004637B3" w:rsidRPr="00564A58" w:rsidSect="004637B3">
      <w:headerReference w:type="default" r:id="rId7"/>
      <w:footerReference w:type="default" r:id="rId8"/>
      <w:pgSz w:w="11906" w:h="16838" w:code="9"/>
      <w:pgMar w:top="1077" w:right="1701" w:bottom="1134" w:left="1701" w:header="17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44" w:rsidRDefault="00664A44" w:rsidP="00564A58">
      <w:pPr>
        <w:spacing w:after="0" w:line="240" w:lineRule="auto"/>
      </w:pPr>
      <w:r>
        <w:separator/>
      </w:r>
    </w:p>
  </w:endnote>
  <w:endnote w:type="continuationSeparator" w:id="1">
    <w:p w:rsidR="00664A44" w:rsidRDefault="00664A44" w:rsidP="0056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nd Guntur">
    <w:panose1 w:val="02000000000000000000"/>
    <w:charset w:val="00"/>
    <w:family w:val="auto"/>
    <w:pitch w:val="variable"/>
    <w:sig w:usb0="00200007" w:usb1="00000000" w:usb2="00000000" w:usb3="00000000" w:csb0="00000093" w:csb1="00000000"/>
  </w:font>
  <w:font w:name="Manrope ExtraLight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Rodap"/>
    </w:pPr>
    <w:r w:rsidRPr="00D673B5"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-1227455</wp:posOffset>
          </wp:positionH>
          <wp:positionV relativeFrom="margin">
            <wp:posOffset>8756650</wp:posOffset>
          </wp:positionV>
          <wp:extent cx="7415530" cy="1059815"/>
          <wp:effectExtent l="19050" t="0" r="0" b="0"/>
          <wp:wrapSquare wrapText="bothSides"/>
          <wp:docPr id="4" name="Imagem 1" descr="PAPEL-TIMBRADO_80-ANOS-rodapé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80-ANOS-rodapé_Pranchet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5530" cy="1059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44" w:rsidRDefault="00664A44" w:rsidP="00564A58">
      <w:pPr>
        <w:spacing w:after="0" w:line="240" w:lineRule="auto"/>
      </w:pPr>
      <w:r>
        <w:separator/>
      </w:r>
    </w:p>
  </w:footnote>
  <w:footnote w:type="continuationSeparator" w:id="1">
    <w:p w:rsidR="00664A44" w:rsidRDefault="00664A44" w:rsidP="0056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-1072960</wp:posOffset>
          </wp:positionH>
          <wp:positionV relativeFrom="paragraph">
            <wp:posOffset>-84199</wp:posOffset>
          </wp:positionV>
          <wp:extent cx="7557406" cy="10685765"/>
          <wp:effectExtent l="0" t="0" r="0" b="0"/>
          <wp:wrapNone/>
          <wp:docPr id="5" name="Imagem 2" descr="PAPEL-TIMBRADO_80-ANOS-marcad'água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80-ANOS-marcad'água_Pranchet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406" cy="1068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228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64A58"/>
    <w:rsid w:val="00323A23"/>
    <w:rsid w:val="004437A3"/>
    <w:rsid w:val="004507D0"/>
    <w:rsid w:val="004637B3"/>
    <w:rsid w:val="004E76B8"/>
    <w:rsid w:val="004F3B10"/>
    <w:rsid w:val="00564A58"/>
    <w:rsid w:val="00664A44"/>
    <w:rsid w:val="00927E02"/>
    <w:rsid w:val="00C51A25"/>
    <w:rsid w:val="00D27DCA"/>
    <w:rsid w:val="00D673B5"/>
    <w:rsid w:val="00DE3A21"/>
    <w:rsid w:val="00E73B86"/>
    <w:rsid w:val="00EA0C11"/>
    <w:rsid w:val="00F3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4A58"/>
  </w:style>
  <w:style w:type="paragraph" w:styleId="Rodap">
    <w:name w:val="footer"/>
    <w:basedOn w:val="Normal"/>
    <w:link w:val="RodapChar"/>
    <w:uiPriority w:val="99"/>
    <w:unhideWhenUsed/>
    <w:rsid w:val="0056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D4B5-8B99-434A-9C60-EDB4C073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Arte</cp:lastModifiedBy>
  <cp:revision>5</cp:revision>
  <dcterms:created xsi:type="dcterms:W3CDTF">2022-12-19T19:35:00Z</dcterms:created>
  <dcterms:modified xsi:type="dcterms:W3CDTF">2022-12-21T11:49:00Z</dcterms:modified>
</cp:coreProperties>
</file>